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7946DDC7" w:rsidR="00D07EF2" w:rsidRPr="00016E41" w:rsidRDefault="0028430C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>Spring 1</w:t>
      </w:r>
      <w:r w:rsidR="00D07EF2" w:rsidRPr="00016E41">
        <w:rPr>
          <w:rFonts w:ascii="Andika" w:hAnsi="Andika" w:cs="Andika"/>
          <w:b/>
          <w:bCs/>
          <w:noProof/>
          <w:sz w:val="24"/>
          <w:szCs w:val="24"/>
        </w:rPr>
        <w:t xml:space="preserve"> Assessment</w:t>
      </w:r>
    </w:p>
    <w:p w14:paraId="66020CBF" w14:textId="46E12A2F" w:rsidR="00486BE8" w:rsidRPr="002745DA" w:rsidRDefault="00486BE8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D73DC9">
        <w:rPr>
          <w:rFonts w:ascii="Andika" w:hAnsi="Andika" w:cs="Andika"/>
          <w:noProof/>
          <w:sz w:val="24"/>
          <w:szCs w:val="24"/>
        </w:rPr>
        <w:t xml:space="preserve">Circle </w:t>
      </w:r>
      <w:r w:rsidR="00827881" w:rsidRPr="00D73DC9">
        <w:rPr>
          <w:rFonts w:ascii="Andika" w:hAnsi="Andika" w:cs="Andika"/>
          <w:noProof/>
          <w:sz w:val="24"/>
          <w:szCs w:val="24"/>
        </w:rPr>
        <w:t xml:space="preserve">all </w:t>
      </w:r>
      <w:r w:rsidRPr="00D73DC9">
        <w:rPr>
          <w:rFonts w:ascii="Andika" w:hAnsi="Andika" w:cs="Andika"/>
          <w:noProof/>
          <w:sz w:val="24"/>
          <w:szCs w:val="24"/>
        </w:rPr>
        <w:t xml:space="preserve">the </w:t>
      </w:r>
      <w:r w:rsidR="005D512C">
        <w:rPr>
          <w:rFonts w:ascii="Andika" w:hAnsi="Andika" w:cs="Andika"/>
          <w:noProof/>
          <w:sz w:val="24"/>
          <w:szCs w:val="24"/>
          <w:u w:val="single"/>
        </w:rPr>
        <w:t>phrases</w:t>
      </w:r>
      <w:r w:rsidR="00C47064" w:rsidRPr="002745DA">
        <w:rPr>
          <w:rFonts w:ascii="Andika" w:hAnsi="Andika" w:cs="Andika"/>
          <w:noProof/>
          <w:sz w:val="24"/>
          <w:szCs w:val="24"/>
        </w:rPr>
        <w:t xml:space="preserve"> which are </w:t>
      </w:r>
      <w:r w:rsidR="00C47064">
        <w:rPr>
          <w:rFonts w:ascii="Andika" w:hAnsi="Andika" w:cs="Andika"/>
          <w:noProof/>
          <w:sz w:val="24"/>
          <w:szCs w:val="24"/>
          <w:u w:val="single"/>
        </w:rPr>
        <w:t xml:space="preserve">NOT </w:t>
      </w:r>
      <w:r w:rsidR="00C47064" w:rsidRPr="002745DA">
        <w:rPr>
          <w:rFonts w:ascii="Andika" w:hAnsi="Andika" w:cs="Andika"/>
          <w:noProof/>
          <w:szCs w:val="22"/>
          <w:u w:val="single"/>
        </w:rPr>
        <w:t>clauses</w:t>
      </w:r>
      <w:r w:rsidRPr="002745DA">
        <w:rPr>
          <w:rFonts w:ascii="Andika" w:hAnsi="Andika" w:cs="Andika"/>
          <w:noProof/>
          <w:szCs w:val="22"/>
        </w:rPr>
        <w:t>.</w:t>
      </w:r>
    </w:p>
    <w:p w14:paraId="2766FEAD" w14:textId="0169A8E8" w:rsidR="00C47064" w:rsidRPr="002745DA" w:rsidRDefault="00C47064" w:rsidP="00C47064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szCs w:val="22"/>
        </w:rPr>
        <w:t xml:space="preserve">across the moon </w:t>
      </w:r>
      <w:r w:rsidRPr="002745DA">
        <w:rPr>
          <w:rFonts w:ascii="Andika" w:hAnsi="Andika" w:cs="Andika"/>
          <w:szCs w:val="22"/>
        </w:rPr>
        <w:br/>
      </w:r>
      <w:r w:rsidRPr="002745DA">
        <w:rPr>
          <w:rFonts w:ascii="Andika" w:hAnsi="Andika" w:cs="Andika"/>
          <w:szCs w:val="22"/>
        </w:rPr>
        <w:t xml:space="preserve">Scrambler hissed </w:t>
      </w:r>
      <w:r w:rsidRPr="002745DA">
        <w:rPr>
          <w:rFonts w:ascii="Andika" w:hAnsi="Andika" w:cs="Andika"/>
          <w:szCs w:val="22"/>
        </w:rPr>
        <w:br/>
      </w:r>
      <w:r w:rsidR="008F59BE" w:rsidRPr="002745DA">
        <w:rPr>
          <w:rFonts w:ascii="Andika" w:hAnsi="Andika" w:cs="Andika"/>
          <w:szCs w:val="22"/>
        </w:rPr>
        <w:t>quickly ran</w:t>
      </w:r>
      <w:r w:rsidR="008F59BE" w:rsidRPr="002745DA">
        <w:rPr>
          <w:rFonts w:ascii="Andika" w:hAnsi="Andika" w:cs="Andika"/>
          <w:szCs w:val="22"/>
        </w:rPr>
        <w:br/>
      </w:r>
      <w:r w:rsidRPr="002745DA">
        <w:rPr>
          <w:rFonts w:ascii="Andika" w:hAnsi="Andika" w:cs="Andika"/>
          <w:szCs w:val="22"/>
        </w:rPr>
        <w:t>the glowing red gem</w:t>
      </w:r>
    </w:p>
    <w:p w14:paraId="46F17BA2" w14:textId="005AFE63" w:rsidR="00652575" w:rsidRPr="002745DA" w:rsidRDefault="00652575" w:rsidP="00652575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noProof/>
          <w:szCs w:val="22"/>
        </w:rPr>
        <w:t xml:space="preserve">Circle all the </w:t>
      </w:r>
      <w:r w:rsidRPr="002745DA">
        <w:rPr>
          <w:rFonts w:ascii="Andika" w:hAnsi="Andika" w:cs="Andika"/>
          <w:noProof/>
          <w:szCs w:val="22"/>
          <w:u w:val="single"/>
        </w:rPr>
        <w:t>clauses</w:t>
      </w:r>
      <w:r w:rsidRPr="00884B94">
        <w:rPr>
          <w:rFonts w:ascii="Andika" w:hAnsi="Andika" w:cs="Andika"/>
          <w:noProof/>
          <w:szCs w:val="22"/>
        </w:rPr>
        <w:t>.</w:t>
      </w:r>
    </w:p>
    <w:p w14:paraId="2FA14DA9" w14:textId="55A3E881" w:rsidR="000456A2" w:rsidRPr="002745DA" w:rsidRDefault="000456A2" w:rsidP="000456A2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szCs w:val="22"/>
        </w:rPr>
        <w:t xml:space="preserve">Emile changed shape </w:t>
      </w:r>
      <w:r w:rsidRPr="002745DA">
        <w:rPr>
          <w:rFonts w:ascii="Andika" w:hAnsi="Andika" w:cs="Andika"/>
          <w:szCs w:val="22"/>
        </w:rPr>
        <w:br/>
      </w:r>
      <w:r w:rsidRPr="002745DA">
        <w:rPr>
          <w:rFonts w:ascii="Andika" w:hAnsi="Andika" w:cs="Andika"/>
          <w:szCs w:val="22"/>
        </w:rPr>
        <w:t xml:space="preserve">into the spaceship </w:t>
      </w:r>
      <w:r w:rsidRPr="002745DA">
        <w:rPr>
          <w:rFonts w:ascii="Andika" w:hAnsi="Andika" w:cs="Andika"/>
          <w:szCs w:val="22"/>
        </w:rPr>
        <w:br/>
      </w:r>
      <w:r w:rsidRPr="002745DA">
        <w:rPr>
          <w:rFonts w:ascii="Andika" w:hAnsi="Andika" w:cs="Andika"/>
          <w:szCs w:val="22"/>
        </w:rPr>
        <w:t>Aimee flew high</w:t>
      </w:r>
      <w:r w:rsidRPr="002745DA">
        <w:rPr>
          <w:rFonts w:ascii="Andika" w:hAnsi="Andika" w:cs="Andika"/>
          <w:szCs w:val="22"/>
        </w:rPr>
        <w:br/>
      </w:r>
      <w:r w:rsidRPr="002745DA">
        <w:rPr>
          <w:rFonts w:ascii="Andika" w:hAnsi="Andika" w:cs="Andika"/>
          <w:szCs w:val="22"/>
        </w:rPr>
        <w:t>near the purple stone</w:t>
      </w:r>
    </w:p>
    <w:p w14:paraId="5C71F287" w14:textId="2B31F55C" w:rsidR="007B4F8E" w:rsidRPr="002745DA" w:rsidRDefault="00C34957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noProof/>
          <w:szCs w:val="22"/>
        </w:rPr>
      </w:pPr>
      <w:r w:rsidRPr="002745DA">
        <w:rPr>
          <w:rFonts w:ascii="Andika" w:hAnsi="Andika" w:cs="Andika"/>
          <w:noProof/>
          <w:color w:val="000000" w:themeColor="text1"/>
          <w:szCs w:val="22"/>
        </w:rPr>
        <w:t xml:space="preserve">Circle the </w:t>
      </w:r>
      <w:r w:rsidR="0017625C" w:rsidRPr="002745DA">
        <w:rPr>
          <w:rFonts w:ascii="Andika" w:hAnsi="Andika" w:cs="Andika"/>
          <w:noProof/>
          <w:color w:val="000000" w:themeColor="text1"/>
          <w:szCs w:val="22"/>
          <w:u w:val="single"/>
        </w:rPr>
        <w:t>main clause</w:t>
      </w:r>
      <w:r w:rsidR="007B4F8E" w:rsidRPr="002745DA">
        <w:rPr>
          <w:rFonts w:ascii="Andika" w:hAnsi="Andika" w:cs="Andika"/>
          <w:noProof/>
          <w:color w:val="000000" w:themeColor="text1"/>
          <w:szCs w:val="22"/>
        </w:rPr>
        <w:t>.</w:t>
      </w:r>
    </w:p>
    <w:p w14:paraId="157D3F5E" w14:textId="46D2B902" w:rsidR="000456A2" w:rsidRPr="002745DA" w:rsidRDefault="000456A2" w:rsidP="000456A2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Cs w:val="22"/>
        </w:rPr>
      </w:pPr>
      <w:r w:rsidRPr="002745DA">
        <w:rPr>
          <w:rFonts w:ascii="Andika" w:hAnsi="Andika" w:cs="Andika"/>
          <w:noProof/>
          <w:szCs w:val="22"/>
        </w:rPr>
        <w:t>Because the sun was setting, the three heroes ran back to their ship.</w:t>
      </w:r>
    </w:p>
    <w:p w14:paraId="5E402549" w14:textId="77777777" w:rsidR="00652575" w:rsidRPr="002745DA" w:rsidRDefault="00652575" w:rsidP="00652575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noProof/>
          <w:color w:val="000000" w:themeColor="text1"/>
          <w:szCs w:val="22"/>
        </w:rPr>
        <w:t xml:space="preserve">Circle the </w:t>
      </w:r>
      <w:r w:rsidRPr="002745DA">
        <w:rPr>
          <w:rFonts w:ascii="Andika" w:hAnsi="Andika" w:cs="Andika"/>
          <w:noProof/>
          <w:color w:val="000000" w:themeColor="text1"/>
          <w:szCs w:val="22"/>
          <w:u w:val="single"/>
        </w:rPr>
        <w:t>co-ordinating</w:t>
      </w:r>
      <w:r w:rsidRPr="002745DA">
        <w:rPr>
          <w:rFonts w:ascii="Andika" w:hAnsi="Andika" w:cs="Andika"/>
          <w:noProof/>
          <w:color w:val="000000" w:themeColor="text1"/>
          <w:szCs w:val="22"/>
        </w:rPr>
        <w:t xml:space="preserve"> conjunction in the sentence.</w:t>
      </w:r>
    </w:p>
    <w:p w14:paraId="62860231" w14:textId="40EFF69D" w:rsidR="008F59BE" w:rsidRPr="002745DA" w:rsidRDefault="008F59BE" w:rsidP="008F59BE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szCs w:val="22"/>
        </w:rPr>
        <w:t>Aimee grabbed the ruby and she flew away as fast as possible.</w:t>
      </w:r>
    </w:p>
    <w:p w14:paraId="5E621756" w14:textId="3BEEB84A" w:rsidR="00652575" w:rsidRPr="002745DA" w:rsidRDefault="00652575" w:rsidP="00652575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noProof/>
          <w:color w:val="000000" w:themeColor="text1"/>
          <w:szCs w:val="22"/>
        </w:rPr>
        <w:t xml:space="preserve">Circle the </w:t>
      </w:r>
      <w:r w:rsidRPr="002745DA">
        <w:rPr>
          <w:rFonts w:ascii="Andika" w:hAnsi="Andika" w:cs="Andika"/>
          <w:noProof/>
          <w:color w:val="000000" w:themeColor="text1"/>
          <w:szCs w:val="22"/>
          <w:u w:val="single"/>
        </w:rPr>
        <w:t>co-ordinating</w:t>
      </w:r>
      <w:r w:rsidRPr="002745DA">
        <w:rPr>
          <w:rFonts w:ascii="Andika" w:hAnsi="Andika" w:cs="Andika"/>
          <w:noProof/>
          <w:color w:val="000000" w:themeColor="text1"/>
          <w:szCs w:val="22"/>
        </w:rPr>
        <w:t xml:space="preserve"> conjunction.</w:t>
      </w:r>
    </w:p>
    <w:p w14:paraId="0BA8B4B1" w14:textId="5511B5E3" w:rsidR="008F59BE" w:rsidRPr="002745DA" w:rsidRDefault="008F59BE" w:rsidP="008F59BE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szCs w:val="22"/>
        </w:rPr>
        <w:t>Scrambler wanted the treasure, but the robot was much quicker than him.</w:t>
      </w:r>
    </w:p>
    <w:p w14:paraId="0DACB38A" w14:textId="224F8658" w:rsidR="00652575" w:rsidRPr="002745DA" w:rsidRDefault="00C34957" w:rsidP="00C34957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noProof/>
          <w:color w:val="000000" w:themeColor="text1"/>
          <w:szCs w:val="22"/>
        </w:rPr>
        <w:t xml:space="preserve">Circle the </w:t>
      </w:r>
      <w:r w:rsidR="0017625C" w:rsidRPr="002745DA">
        <w:rPr>
          <w:rFonts w:ascii="Andika" w:hAnsi="Andika" w:cs="Andika"/>
          <w:noProof/>
          <w:color w:val="000000" w:themeColor="text1"/>
          <w:szCs w:val="22"/>
          <w:u w:val="single"/>
        </w:rPr>
        <w:t>subordinating</w:t>
      </w:r>
      <w:r w:rsidR="0017625C" w:rsidRPr="002745DA">
        <w:rPr>
          <w:rFonts w:ascii="Andika" w:hAnsi="Andika" w:cs="Andika"/>
          <w:noProof/>
          <w:color w:val="000000" w:themeColor="text1"/>
          <w:szCs w:val="22"/>
        </w:rPr>
        <w:t xml:space="preserve"> conjunction</w:t>
      </w:r>
      <w:r w:rsidR="00652575" w:rsidRPr="002745DA">
        <w:rPr>
          <w:rFonts w:ascii="Andika" w:hAnsi="Andika" w:cs="Andika"/>
          <w:noProof/>
          <w:color w:val="000000" w:themeColor="text1"/>
          <w:szCs w:val="22"/>
        </w:rPr>
        <w:t xml:space="preserve"> in the sentence</w:t>
      </w:r>
      <w:r w:rsidR="00E75911" w:rsidRPr="002745DA">
        <w:rPr>
          <w:rFonts w:ascii="Andika" w:hAnsi="Andika" w:cs="Andika"/>
          <w:noProof/>
          <w:color w:val="000000" w:themeColor="text1"/>
          <w:szCs w:val="22"/>
        </w:rPr>
        <w:t>.</w:t>
      </w:r>
    </w:p>
    <w:p w14:paraId="6CF4444E" w14:textId="7C6FCD32" w:rsidR="00E75911" w:rsidRPr="002745DA" w:rsidRDefault="00E75911" w:rsidP="00E75911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szCs w:val="22"/>
        </w:rPr>
        <w:t>Emile waited by the ancient door until the stars began to shine.</w:t>
      </w:r>
    </w:p>
    <w:p w14:paraId="31A8AEB7" w14:textId="3570659D" w:rsidR="00C34957" w:rsidRPr="002745DA" w:rsidRDefault="00652575" w:rsidP="00C34957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noProof/>
          <w:color w:val="000000" w:themeColor="text1"/>
          <w:szCs w:val="22"/>
        </w:rPr>
        <w:t xml:space="preserve">Circle the </w:t>
      </w:r>
      <w:r w:rsidRPr="002745DA">
        <w:rPr>
          <w:rFonts w:ascii="Andika" w:hAnsi="Andika" w:cs="Andika"/>
          <w:noProof/>
          <w:color w:val="000000" w:themeColor="text1"/>
          <w:szCs w:val="22"/>
          <w:u w:val="single"/>
        </w:rPr>
        <w:t>subordinating</w:t>
      </w:r>
      <w:r w:rsidRPr="002745DA">
        <w:rPr>
          <w:rFonts w:ascii="Andika" w:hAnsi="Andika" w:cs="Andika"/>
          <w:noProof/>
          <w:color w:val="000000" w:themeColor="text1"/>
          <w:szCs w:val="22"/>
        </w:rPr>
        <w:t xml:space="preserve"> conjunction</w:t>
      </w:r>
      <w:r w:rsidR="00422B9D" w:rsidRPr="002745DA">
        <w:rPr>
          <w:rFonts w:ascii="Andika" w:hAnsi="Andika" w:cs="Andika"/>
          <w:noProof/>
          <w:color w:val="000000" w:themeColor="text1"/>
          <w:szCs w:val="22"/>
        </w:rPr>
        <w:t>.</w:t>
      </w:r>
    </w:p>
    <w:p w14:paraId="2E5BB7B8" w14:textId="0B3C4084" w:rsidR="00E75911" w:rsidRPr="002745DA" w:rsidRDefault="00E75911" w:rsidP="00E75911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szCs w:val="22"/>
        </w:rPr>
        <w:t>The alien hid behind a rock because he heard a strange hissing sound.</w:t>
      </w:r>
    </w:p>
    <w:p w14:paraId="76EB25AE" w14:textId="77777777" w:rsidR="00652575" w:rsidRPr="002745DA" w:rsidRDefault="00652575" w:rsidP="00652575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noProof/>
          <w:szCs w:val="22"/>
        </w:rPr>
      </w:pPr>
      <w:r w:rsidRPr="002745DA">
        <w:rPr>
          <w:rFonts w:ascii="Andika" w:hAnsi="Andika" w:cs="Andika"/>
          <w:noProof/>
          <w:color w:val="000000" w:themeColor="text1"/>
          <w:szCs w:val="22"/>
        </w:rPr>
        <w:t xml:space="preserve">Circle the </w:t>
      </w:r>
      <w:r w:rsidRPr="002745DA">
        <w:rPr>
          <w:rFonts w:ascii="Andika" w:hAnsi="Andika" w:cs="Andika"/>
          <w:noProof/>
          <w:color w:val="000000" w:themeColor="text1"/>
          <w:szCs w:val="22"/>
          <w:u w:val="single"/>
        </w:rPr>
        <w:t>subordinate clause</w:t>
      </w:r>
      <w:r w:rsidRPr="002745DA">
        <w:rPr>
          <w:rFonts w:ascii="Andika" w:hAnsi="Andika" w:cs="Andika"/>
          <w:noProof/>
          <w:color w:val="000000" w:themeColor="text1"/>
          <w:szCs w:val="22"/>
        </w:rPr>
        <w:t>.</w:t>
      </w:r>
    </w:p>
    <w:p w14:paraId="56A8D1E6" w14:textId="0A7EDCB6" w:rsidR="00E75911" w:rsidRPr="002745DA" w:rsidRDefault="00E75911" w:rsidP="00E75911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Cs w:val="22"/>
        </w:rPr>
      </w:pPr>
      <w:r w:rsidRPr="002745DA">
        <w:rPr>
          <w:rFonts w:ascii="Andika" w:hAnsi="Andika" w:cs="Andika"/>
          <w:noProof/>
          <w:szCs w:val="22"/>
        </w:rPr>
        <w:t>Although it was very dark, Scrambler could still see the glittering gems.</w:t>
      </w:r>
    </w:p>
    <w:p w14:paraId="69931393" w14:textId="10F6B6AD" w:rsidR="007E2247" w:rsidRPr="002745DA" w:rsidRDefault="007E2247" w:rsidP="007E2247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noProof/>
          <w:szCs w:val="22"/>
        </w:rPr>
        <w:t xml:space="preserve">Circle the </w:t>
      </w:r>
      <w:r w:rsidR="00D27198" w:rsidRPr="002745DA">
        <w:rPr>
          <w:rFonts w:ascii="Andika" w:hAnsi="Andika" w:cs="Andika"/>
          <w:noProof/>
          <w:szCs w:val="22"/>
          <w:u w:val="single"/>
        </w:rPr>
        <w:t>relative clause</w:t>
      </w:r>
      <w:r w:rsidRPr="002745DA">
        <w:rPr>
          <w:rFonts w:ascii="Andika" w:hAnsi="Andika" w:cs="Andika"/>
          <w:noProof/>
          <w:szCs w:val="22"/>
        </w:rPr>
        <w:t>.</w:t>
      </w:r>
    </w:p>
    <w:p w14:paraId="75A7B405" w14:textId="60A3CF0D" w:rsidR="00923007" w:rsidRPr="002745DA" w:rsidRDefault="00923007" w:rsidP="00923007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szCs w:val="22"/>
        </w:rPr>
        <w:t>Aimee, who has long extendible arms, reached the prize on the high shelf.</w:t>
      </w:r>
    </w:p>
    <w:p w14:paraId="62D9B5C7" w14:textId="68654D7E" w:rsidR="00652575" w:rsidRPr="002745DA" w:rsidRDefault="00652575" w:rsidP="00652575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2745DA">
        <w:rPr>
          <w:rFonts w:ascii="Andika" w:hAnsi="Andika" w:cs="Andika"/>
          <w:noProof/>
          <w:szCs w:val="22"/>
        </w:rPr>
        <w:t xml:space="preserve">Circle the </w:t>
      </w:r>
      <w:r w:rsidRPr="002745DA">
        <w:rPr>
          <w:rFonts w:ascii="Andika" w:hAnsi="Andika" w:cs="Andika"/>
          <w:noProof/>
          <w:szCs w:val="22"/>
          <w:u w:val="single"/>
        </w:rPr>
        <w:t>relative clause</w:t>
      </w:r>
      <w:r w:rsidRPr="002745DA">
        <w:rPr>
          <w:rFonts w:ascii="Andika" w:hAnsi="Andika" w:cs="Andika"/>
          <w:noProof/>
          <w:szCs w:val="22"/>
        </w:rPr>
        <w:t>.</w:t>
      </w:r>
    </w:p>
    <w:p w14:paraId="631CD6AF" w14:textId="78C676E5" w:rsidR="00923007" w:rsidRPr="002745DA" w:rsidRDefault="00D64238" w:rsidP="00923007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T</w:t>
      </w:r>
      <w:r w:rsidR="00923007" w:rsidRPr="002745DA">
        <w:rPr>
          <w:rFonts w:ascii="Andika" w:hAnsi="Andika" w:cs="Andika"/>
          <w:szCs w:val="22"/>
        </w:rPr>
        <w:t>he red and purple alien found the map which led to the hidden valley.</w:t>
      </w:r>
    </w:p>
    <w:p w14:paraId="0065D79E" w14:textId="77777777" w:rsidR="00652575" w:rsidRPr="00D73DC9" w:rsidRDefault="00652575" w:rsidP="006525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</w:p>
    <w:sectPr w:rsidR="00652575" w:rsidRPr="00D73DC9" w:rsidSect="00271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0C923" w14:textId="77777777" w:rsidR="002D29B0" w:rsidRDefault="002D29B0" w:rsidP="00E655A0">
      <w:pPr>
        <w:spacing w:after="0" w:line="240" w:lineRule="auto"/>
      </w:pPr>
      <w:r>
        <w:separator/>
      </w:r>
    </w:p>
  </w:endnote>
  <w:endnote w:type="continuationSeparator" w:id="0">
    <w:p w14:paraId="224803AF" w14:textId="77777777" w:rsidR="002D29B0" w:rsidRDefault="002D29B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90007" w14:textId="77777777" w:rsidR="002D29B0" w:rsidRDefault="002D29B0" w:rsidP="00E655A0">
      <w:pPr>
        <w:spacing w:after="0" w:line="240" w:lineRule="auto"/>
      </w:pPr>
      <w:r>
        <w:separator/>
      </w:r>
    </w:p>
  </w:footnote>
  <w:footnote w:type="continuationSeparator" w:id="0">
    <w:p w14:paraId="5E63D22C" w14:textId="77777777" w:rsidR="002D29B0" w:rsidRDefault="002D29B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  <w:num w:numId="4" w16cid:durableId="410809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16E41"/>
    <w:rsid w:val="00020120"/>
    <w:rsid w:val="000348A4"/>
    <w:rsid w:val="000367B9"/>
    <w:rsid w:val="00041FB1"/>
    <w:rsid w:val="000456A2"/>
    <w:rsid w:val="000502EB"/>
    <w:rsid w:val="000531FA"/>
    <w:rsid w:val="00053887"/>
    <w:rsid w:val="00054BD6"/>
    <w:rsid w:val="00055125"/>
    <w:rsid w:val="000617E7"/>
    <w:rsid w:val="000651E7"/>
    <w:rsid w:val="00070254"/>
    <w:rsid w:val="0007253C"/>
    <w:rsid w:val="00084347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25C"/>
    <w:rsid w:val="00176A44"/>
    <w:rsid w:val="00182746"/>
    <w:rsid w:val="00182781"/>
    <w:rsid w:val="00184782"/>
    <w:rsid w:val="001A6FE6"/>
    <w:rsid w:val="001B5A14"/>
    <w:rsid w:val="001B6DA9"/>
    <w:rsid w:val="001C4E43"/>
    <w:rsid w:val="001D1D3C"/>
    <w:rsid w:val="001D273F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745DA"/>
    <w:rsid w:val="00280067"/>
    <w:rsid w:val="0028430C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29B0"/>
    <w:rsid w:val="002D3A00"/>
    <w:rsid w:val="002E20AA"/>
    <w:rsid w:val="002E29BF"/>
    <w:rsid w:val="002E3116"/>
    <w:rsid w:val="002F7C85"/>
    <w:rsid w:val="003043FF"/>
    <w:rsid w:val="003141EA"/>
    <w:rsid w:val="00314374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04AC"/>
    <w:rsid w:val="00401920"/>
    <w:rsid w:val="00402858"/>
    <w:rsid w:val="00416632"/>
    <w:rsid w:val="00422B9D"/>
    <w:rsid w:val="00425B70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D34"/>
    <w:rsid w:val="004E45CA"/>
    <w:rsid w:val="004F52D1"/>
    <w:rsid w:val="005042F6"/>
    <w:rsid w:val="00512E2F"/>
    <w:rsid w:val="00515B74"/>
    <w:rsid w:val="005225FB"/>
    <w:rsid w:val="0053002E"/>
    <w:rsid w:val="00534AC5"/>
    <w:rsid w:val="00541BFC"/>
    <w:rsid w:val="00541E92"/>
    <w:rsid w:val="00554620"/>
    <w:rsid w:val="00560DA6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C65A7"/>
    <w:rsid w:val="005D1207"/>
    <w:rsid w:val="005D3CEA"/>
    <w:rsid w:val="005D512C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2575"/>
    <w:rsid w:val="00655838"/>
    <w:rsid w:val="00662647"/>
    <w:rsid w:val="006744C3"/>
    <w:rsid w:val="00687F39"/>
    <w:rsid w:val="00690463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703C01"/>
    <w:rsid w:val="0071011F"/>
    <w:rsid w:val="00723D9A"/>
    <w:rsid w:val="00742915"/>
    <w:rsid w:val="00743C12"/>
    <w:rsid w:val="007461F2"/>
    <w:rsid w:val="00746F3B"/>
    <w:rsid w:val="00747429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2247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27881"/>
    <w:rsid w:val="00831CCF"/>
    <w:rsid w:val="00845FB6"/>
    <w:rsid w:val="00850DA4"/>
    <w:rsid w:val="008532CE"/>
    <w:rsid w:val="00853E2D"/>
    <w:rsid w:val="00854526"/>
    <w:rsid w:val="008622C5"/>
    <w:rsid w:val="008639FB"/>
    <w:rsid w:val="00867BB4"/>
    <w:rsid w:val="00871FD6"/>
    <w:rsid w:val="00880139"/>
    <w:rsid w:val="008825FC"/>
    <w:rsid w:val="00884B94"/>
    <w:rsid w:val="0088589A"/>
    <w:rsid w:val="00887CD8"/>
    <w:rsid w:val="008A28C9"/>
    <w:rsid w:val="008A53CE"/>
    <w:rsid w:val="008A7360"/>
    <w:rsid w:val="008B0032"/>
    <w:rsid w:val="008B42D6"/>
    <w:rsid w:val="008C3FF3"/>
    <w:rsid w:val="008D0DE8"/>
    <w:rsid w:val="008D3EA5"/>
    <w:rsid w:val="008F0DE4"/>
    <w:rsid w:val="008F12C8"/>
    <w:rsid w:val="008F372A"/>
    <w:rsid w:val="008F59BE"/>
    <w:rsid w:val="00901BF0"/>
    <w:rsid w:val="00902653"/>
    <w:rsid w:val="00917AB0"/>
    <w:rsid w:val="00923007"/>
    <w:rsid w:val="00932C24"/>
    <w:rsid w:val="00941AD3"/>
    <w:rsid w:val="009423C9"/>
    <w:rsid w:val="00942498"/>
    <w:rsid w:val="00946EBD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32C3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65328"/>
    <w:rsid w:val="00A700AC"/>
    <w:rsid w:val="00A74C83"/>
    <w:rsid w:val="00A75F35"/>
    <w:rsid w:val="00A872CE"/>
    <w:rsid w:val="00AA1543"/>
    <w:rsid w:val="00AA5EEA"/>
    <w:rsid w:val="00AB3665"/>
    <w:rsid w:val="00AC26AB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4ED9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59FF"/>
    <w:rsid w:val="00C16E11"/>
    <w:rsid w:val="00C206D9"/>
    <w:rsid w:val="00C23097"/>
    <w:rsid w:val="00C34957"/>
    <w:rsid w:val="00C4319F"/>
    <w:rsid w:val="00C43A21"/>
    <w:rsid w:val="00C44A9E"/>
    <w:rsid w:val="00C47064"/>
    <w:rsid w:val="00C54452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27198"/>
    <w:rsid w:val="00D35C40"/>
    <w:rsid w:val="00D42092"/>
    <w:rsid w:val="00D469B2"/>
    <w:rsid w:val="00D46A53"/>
    <w:rsid w:val="00D62D90"/>
    <w:rsid w:val="00D6389C"/>
    <w:rsid w:val="00D64238"/>
    <w:rsid w:val="00D73DC9"/>
    <w:rsid w:val="00D839C7"/>
    <w:rsid w:val="00D904D0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E2FCB"/>
    <w:rsid w:val="00DE467E"/>
    <w:rsid w:val="00DF732F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75911"/>
    <w:rsid w:val="00EA39EF"/>
    <w:rsid w:val="00EA5759"/>
    <w:rsid w:val="00EB58F3"/>
    <w:rsid w:val="00EC0FBF"/>
    <w:rsid w:val="00EC7DF7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4465"/>
    <w:rsid w:val="00FD1D32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2026-03-19T12:01:00Z</dcterms:created>
  <dcterms:modified xsi:type="dcterms:W3CDTF">2026-03-19T12:03:00Z</dcterms:modified>
</cp:coreProperties>
</file>